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EC5E32" w:rsidTr="00F67449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E32" w:rsidRDefault="00EC5E32" w:rsidP="00F67449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Баш3ортостан Республика</w:t>
            </w:r>
            <w:r>
              <w:rPr>
                <w:rFonts w:ascii="Arial" w:hAnsi="Arial" w:cs="Arial"/>
                <w:b w:val="0"/>
                <w:sz w:val="22"/>
              </w:rPr>
              <w:t>һ</w:t>
            </w:r>
            <w:r>
              <w:rPr>
                <w:rFonts w:ascii="BelZAGZ" w:hAnsi="BelZAGZ"/>
                <w:b w:val="0"/>
                <w:sz w:val="22"/>
              </w:rPr>
              <w:t>ы</w:t>
            </w:r>
          </w:p>
          <w:p w:rsidR="00EC5E32" w:rsidRDefault="00EC5E32" w:rsidP="00F67449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(лш9й районы</w:t>
            </w:r>
          </w:p>
          <w:p w:rsidR="00EC5E32" w:rsidRDefault="00EC5E32" w:rsidP="00F67449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EC5E32" w:rsidRDefault="00EC5E32" w:rsidP="00F67449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#армыш ауыл советы</w:t>
            </w:r>
          </w:p>
          <w:p w:rsidR="00EC5E32" w:rsidRDefault="00EC5E32" w:rsidP="00F67449">
            <w:pPr>
              <w:pStyle w:val="a6"/>
              <w:spacing w:line="276" w:lineRule="auto"/>
              <w:jc w:val="left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ауыл бил</w:t>
            </w:r>
            <w:r>
              <w:rPr>
                <w:b w:val="0"/>
                <w:sz w:val="22"/>
              </w:rPr>
              <w:t>ә</w:t>
            </w:r>
            <w:r>
              <w:rPr>
                <w:rFonts w:ascii="BelZAGZ" w:hAnsi="BelZAGZ"/>
                <w:b w:val="0"/>
                <w:sz w:val="22"/>
              </w:rPr>
              <w:t>м</w:t>
            </w:r>
            <w:r>
              <w:rPr>
                <w:b w:val="0"/>
                <w:sz w:val="22"/>
              </w:rPr>
              <w:t>әһ</w:t>
            </w:r>
            <w:r>
              <w:rPr>
                <w:rFonts w:ascii="BelZAGZ" w:hAnsi="BelZAGZ"/>
                <w:b w:val="0"/>
                <w:sz w:val="22"/>
              </w:rPr>
              <w:t>е хакими9те</w:t>
            </w:r>
          </w:p>
          <w:p w:rsidR="00EC5E32" w:rsidRDefault="00EC5E32" w:rsidP="00F67449">
            <w:pPr>
              <w:spacing w:line="276" w:lineRule="auto"/>
              <w:jc w:val="center"/>
              <w:rPr>
                <w:rFonts w:ascii="BelZAGZ" w:hAnsi="BelZAGZ"/>
                <w:lang w:val="be-BY"/>
              </w:rPr>
            </w:pPr>
          </w:p>
          <w:p w:rsidR="00EC5E32" w:rsidRDefault="00EC5E32" w:rsidP="00EC5E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Times New Roman Bash" w:hAnsi="Times New Roman Bash"/>
                <w:sz w:val="20"/>
                <w:lang w:val="be-BY"/>
              </w:rPr>
              <w:t xml:space="preserve">452115 </w:t>
            </w:r>
            <w:r>
              <w:rPr>
                <w:rFonts w:ascii="BelZAGZ" w:hAnsi="BelZAGZ"/>
                <w:sz w:val="20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ауылы,</w:t>
            </w:r>
          </w:p>
          <w:p w:rsidR="00EC5E32" w:rsidRDefault="00EC5E32" w:rsidP="00EC5E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>&amp;29к</w:t>
            </w:r>
            <w:r>
              <w:rPr>
                <w:rFonts w:ascii="Times New Roman Bash" w:hAnsi="Times New Roman Bash"/>
                <w:sz w:val="20"/>
                <w:lang w:val="be-BY"/>
              </w:rPr>
              <w:t xml:space="preserve"> 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>урам</w:t>
            </w:r>
            <w:r>
              <w:rPr>
                <w:rFonts w:ascii="Times New Roman Bash" w:hAnsi="Times New Roman Bash"/>
                <w:sz w:val="20"/>
                <w:lang w:val="be-BY"/>
              </w:rPr>
              <w:t>, 18/1</w:t>
            </w:r>
          </w:p>
          <w:p w:rsidR="00EC5E32" w:rsidRDefault="00EC5E32" w:rsidP="00EC5E32">
            <w:pPr>
              <w:spacing w:line="276" w:lineRule="auto"/>
              <w:rPr>
                <w:rFonts w:ascii="Times New Roman Bash" w:hAnsi="Times New Roman Bash"/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0"/>
                <w:lang w:val="be-BY"/>
              </w:rPr>
              <w:t>Тел. 8(34754)3-71-43</w:t>
            </w:r>
          </w:p>
          <w:p w:rsidR="00EC5E32" w:rsidRDefault="00EC5E32" w:rsidP="00F67449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E32" w:rsidRDefault="00EC5E32" w:rsidP="00F67449">
            <w:pPr>
              <w:spacing w:line="276" w:lineRule="auto"/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5E32" w:rsidRDefault="00EC5E32" w:rsidP="00F67449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Администрация  сельского поселения</w:t>
            </w:r>
          </w:p>
          <w:p w:rsidR="00EC5E32" w:rsidRDefault="00EC5E32" w:rsidP="00F67449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Кармышевский сельсовет</w:t>
            </w:r>
          </w:p>
          <w:p w:rsidR="00EC5E32" w:rsidRDefault="00EC5E32" w:rsidP="00F67449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муниципального района</w:t>
            </w:r>
          </w:p>
          <w:p w:rsidR="00EC5E32" w:rsidRDefault="00EC5E32" w:rsidP="00F67449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Альшеевский район</w:t>
            </w:r>
          </w:p>
          <w:p w:rsidR="00EC5E32" w:rsidRDefault="00EC5E32" w:rsidP="00F67449">
            <w:pPr>
              <w:pStyle w:val="a6"/>
              <w:spacing w:line="276" w:lineRule="auto"/>
              <w:ind w:left="113"/>
              <w:rPr>
                <w:rFonts w:ascii="BelZAGZ" w:hAnsi="BelZAGZ"/>
                <w:b w:val="0"/>
                <w:sz w:val="22"/>
              </w:rPr>
            </w:pPr>
            <w:r>
              <w:rPr>
                <w:rFonts w:ascii="BelZAGZ" w:hAnsi="BelZAGZ"/>
                <w:b w:val="0"/>
                <w:sz w:val="22"/>
              </w:rPr>
              <w:t>Республики Башкортостан</w:t>
            </w:r>
          </w:p>
          <w:p w:rsidR="00EC5E32" w:rsidRDefault="00EC5E32" w:rsidP="00F67449">
            <w:pPr>
              <w:pStyle w:val="a6"/>
              <w:spacing w:line="276" w:lineRule="auto"/>
              <w:ind w:left="113"/>
              <w:rPr>
                <w:b w:val="0"/>
                <w:sz w:val="16"/>
                <w:szCs w:val="16"/>
              </w:rPr>
            </w:pPr>
          </w:p>
          <w:p w:rsidR="00EC5E32" w:rsidRDefault="00EC5E32" w:rsidP="00F67449">
            <w:pPr>
              <w:spacing w:line="276" w:lineRule="auto"/>
              <w:ind w:left="113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452115, село Кармышево, ул.Центральная,18/1</w:t>
            </w:r>
          </w:p>
          <w:p w:rsidR="00EC5E32" w:rsidRDefault="00EC5E32" w:rsidP="00F67449">
            <w:pPr>
              <w:spacing w:line="276" w:lineRule="auto"/>
              <w:ind w:left="113"/>
              <w:jc w:val="center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EC5E32" w:rsidRDefault="00EC5E32" w:rsidP="00EC5E32">
      <w:pPr>
        <w:tabs>
          <w:tab w:val="left" w:pos="1080"/>
        </w:tabs>
        <w:rPr>
          <w:sz w:val="28"/>
        </w:rPr>
      </w:pPr>
    </w:p>
    <w:p w:rsidR="00EC5E32" w:rsidRDefault="00EC5E32" w:rsidP="00EC5E32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EC5E32" w:rsidRDefault="00EC5E32" w:rsidP="00EC5E32">
      <w:pPr>
        <w:pStyle w:val="a3"/>
        <w:tabs>
          <w:tab w:val="left" w:pos="1080"/>
        </w:tabs>
      </w:pPr>
    </w:p>
    <w:p w:rsidR="00EC5E32" w:rsidRDefault="00EC5E32" w:rsidP="00EC5E32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t xml:space="preserve">               </w:t>
      </w:r>
      <w:r w:rsidR="000D1DAB">
        <w:rPr>
          <w:sz w:val="28"/>
        </w:rPr>
        <w:t>09</w:t>
      </w:r>
      <w:r>
        <w:rPr>
          <w:sz w:val="28"/>
        </w:rPr>
        <w:t xml:space="preserve"> апрель   2015 й.</w:t>
      </w:r>
      <w:r>
        <w:rPr>
          <w:sz w:val="28"/>
        </w:rPr>
        <w:tab/>
        <w:t>№ 24                  0</w:t>
      </w:r>
      <w:r w:rsidR="000D1DAB">
        <w:rPr>
          <w:sz w:val="28"/>
        </w:rPr>
        <w:t>9</w:t>
      </w:r>
      <w:r>
        <w:rPr>
          <w:sz w:val="28"/>
        </w:rPr>
        <w:t xml:space="preserve"> апреля  2015 г.   </w:t>
      </w:r>
    </w:p>
    <w:p w:rsidR="00246C14" w:rsidRDefault="00246C14" w:rsidP="00246C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E32" w:rsidRDefault="00EC5E32" w:rsidP="00EC5E3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6C14" w:rsidRDefault="00246C14" w:rsidP="00246C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 w:rsidR="00EC5E32">
        <w:rPr>
          <w:rFonts w:ascii="Times New Roman" w:hAnsi="Times New Roman" w:cs="Times New Roman"/>
          <w:b w:val="0"/>
          <w:sz w:val="28"/>
          <w:szCs w:val="28"/>
        </w:rPr>
        <w:t>38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C5E32">
        <w:rPr>
          <w:rFonts w:ascii="Times New Roman" w:hAnsi="Times New Roman" w:cs="Times New Roman"/>
          <w:b w:val="0"/>
          <w:sz w:val="28"/>
          <w:szCs w:val="28"/>
        </w:rPr>
        <w:t>25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246C14" w:rsidRPr="00070788" w:rsidRDefault="00246C14" w:rsidP="00246C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0788">
        <w:rPr>
          <w:sz w:val="28"/>
          <w:szCs w:val="28"/>
        </w:rPr>
        <w:t xml:space="preserve">Об утверждении Порядка администрирования доходов бюджета сельского поселения  </w:t>
      </w:r>
      <w:r w:rsidR="00EC5E32">
        <w:rPr>
          <w:sz w:val="28"/>
          <w:szCs w:val="28"/>
        </w:rPr>
        <w:t>Кармышевский</w:t>
      </w:r>
      <w:r w:rsidRPr="00070788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070788">
        <w:rPr>
          <w:sz w:val="28"/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C5E32">
        <w:rPr>
          <w:sz w:val="28"/>
          <w:szCs w:val="28"/>
        </w:rPr>
        <w:t>Кармышевский</w:t>
      </w:r>
      <w:r w:rsidRPr="00070788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sz w:val="28"/>
          <w:szCs w:val="28"/>
        </w:rPr>
        <w:t>»</w:t>
      </w:r>
    </w:p>
    <w:p w:rsidR="00246C14" w:rsidRPr="00E71DBE" w:rsidRDefault="00246C14" w:rsidP="00246C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6C14" w:rsidRPr="00CB4456" w:rsidRDefault="00246C14" w:rsidP="00246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C14" w:rsidRDefault="00246C14" w:rsidP="00246C1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246C14" w:rsidRPr="00CB4456" w:rsidRDefault="00246C14" w:rsidP="00246C14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C14" w:rsidRPr="009B1649" w:rsidRDefault="00246C14" w:rsidP="00246C14">
      <w:pPr>
        <w:pStyle w:val="1"/>
        <w:ind w:left="0" w:firstLine="540"/>
        <w:jc w:val="both"/>
        <w:rPr>
          <w:szCs w:val="28"/>
        </w:rPr>
      </w:pPr>
      <w:r w:rsidRPr="00877FDD">
        <w:t xml:space="preserve">1. Внести в </w:t>
      </w:r>
      <w:r>
        <w:t>П</w:t>
      </w:r>
      <w:r w:rsidRPr="00877FDD">
        <w:t xml:space="preserve">орядок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 w:rsidR="00EC5E32">
        <w:rPr>
          <w:szCs w:val="28"/>
        </w:rPr>
        <w:t>Кармышевский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C5E32">
        <w:rPr>
          <w:szCs w:val="28"/>
        </w:rPr>
        <w:t>Кармышевский</w:t>
      </w:r>
      <w:r w:rsidRPr="00070788">
        <w:rPr>
          <w:szCs w:val="28"/>
        </w:rPr>
        <w:t xml:space="preserve"> сельсовет муниципального района Альшеевский район Республики Башкортостан</w:t>
      </w:r>
      <w:r w:rsidRPr="00877FDD">
        <w:t xml:space="preserve">,  </w:t>
      </w:r>
      <w:r>
        <w:t xml:space="preserve">утвержденный </w:t>
      </w:r>
      <w:r w:rsidRPr="00877FDD">
        <w:t>постановлени</w:t>
      </w:r>
      <w:r>
        <w:t>ем</w:t>
      </w:r>
      <w:r w:rsidRPr="00877FDD">
        <w:t xml:space="preserve"> № </w:t>
      </w:r>
      <w:r w:rsidR="00EC5E32">
        <w:t>38</w:t>
      </w:r>
      <w:r w:rsidRPr="00877FDD">
        <w:t xml:space="preserve">  </w:t>
      </w:r>
      <w:r>
        <w:t xml:space="preserve">от </w:t>
      </w:r>
      <w:r w:rsidR="00EC5E32">
        <w:t>25</w:t>
      </w:r>
      <w:r>
        <w:t xml:space="preserve"> декаб</w:t>
      </w:r>
      <w:r w:rsidRPr="00877FDD">
        <w:t>ря 201</w:t>
      </w:r>
      <w:r>
        <w:t>4</w:t>
      </w:r>
      <w:r w:rsidRPr="00877FDD">
        <w:t xml:space="preserve"> года «О</w:t>
      </w:r>
      <w:r>
        <w:t>б утверждении</w:t>
      </w:r>
      <w:r w:rsidRPr="00877FDD">
        <w:t xml:space="preserve"> </w:t>
      </w:r>
      <w:r>
        <w:t>П</w:t>
      </w:r>
      <w:r w:rsidRPr="00877FDD">
        <w:t>орядк</w:t>
      </w:r>
      <w:r>
        <w:t>а</w:t>
      </w:r>
      <w:r w:rsidRPr="00877FDD">
        <w:t xml:space="preserve"> </w:t>
      </w:r>
      <w:r w:rsidRPr="00070788">
        <w:rPr>
          <w:szCs w:val="28"/>
        </w:rPr>
        <w:t xml:space="preserve">администрирования доходов бюджета сельского поселения  </w:t>
      </w:r>
      <w:r w:rsidR="00EC5E32">
        <w:rPr>
          <w:szCs w:val="28"/>
        </w:rPr>
        <w:t>Кармышевский</w:t>
      </w:r>
      <w:r w:rsidRPr="00070788">
        <w:rPr>
          <w:szCs w:val="28"/>
        </w:rPr>
        <w:t xml:space="preserve"> сельсовет муниципального</w:t>
      </w:r>
      <w:r>
        <w:rPr>
          <w:szCs w:val="28"/>
        </w:rPr>
        <w:t xml:space="preserve"> </w:t>
      </w:r>
      <w:r w:rsidRPr="00070788">
        <w:rPr>
          <w:szCs w:val="28"/>
        </w:rPr>
        <w:t xml:space="preserve"> района Альшеевский район Республики Башкортостан, администрируемых администрацией сельского поселения </w:t>
      </w:r>
      <w:r w:rsidR="00EC5E32">
        <w:rPr>
          <w:szCs w:val="28"/>
        </w:rPr>
        <w:t>Кармышевский</w:t>
      </w:r>
      <w:r w:rsidRPr="00070788">
        <w:rPr>
          <w:szCs w:val="28"/>
        </w:rPr>
        <w:t xml:space="preserve"> сельсовет </w:t>
      </w:r>
      <w:r w:rsidRPr="009B1649">
        <w:rPr>
          <w:szCs w:val="28"/>
        </w:rPr>
        <w:t>муниципального района Альшеевский район Республики Башкортостан», следующее изменение:</w:t>
      </w:r>
    </w:p>
    <w:p w:rsidR="00246C14" w:rsidRPr="00B436AD" w:rsidRDefault="00246C14" w:rsidP="00246C14">
      <w:pPr>
        <w:ind w:firstLine="709"/>
        <w:rPr>
          <w:sz w:val="28"/>
          <w:szCs w:val="28"/>
          <w:highlight w:val="yellow"/>
        </w:rPr>
      </w:pPr>
    </w:p>
    <w:p w:rsidR="00246C14" w:rsidRPr="006821A8" w:rsidRDefault="00246C14" w:rsidP="00246C1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1A8">
        <w:rPr>
          <w:rFonts w:ascii="Times New Roman" w:hAnsi="Times New Roman" w:cs="Times New Roman"/>
          <w:sz w:val="28"/>
          <w:szCs w:val="28"/>
        </w:rPr>
        <w:t>- дополнить код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21A8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p w:rsidR="00246C14" w:rsidRPr="002168E6" w:rsidRDefault="00246C14" w:rsidP="00246C14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5760"/>
      </w:tblGrid>
      <w:tr w:rsidR="00246C14" w:rsidRPr="002168E6" w:rsidTr="00CF7A4A">
        <w:trPr>
          <w:cantSplit/>
          <w:trHeight w:val="3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14" w:rsidRPr="006821A8" w:rsidRDefault="00246C14" w:rsidP="00CF7A4A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  <w:lang w:val="en-US"/>
              </w:rPr>
              <w:t>791</w:t>
            </w:r>
            <w:r>
              <w:rPr>
                <w:sz w:val="28"/>
                <w:szCs w:val="28"/>
              </w:rPr>
              <w:t xml:space="preserve"> 2 02 02999 10 7503</w:t>
            </w:r>
            <w:r w:rsidRPr="006821A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14" w:rsidRPr="006821A8" w:rsidRDefault="00246C14" w:rsidP="00CF7A4A">
            <w:pPr>
              <w:rPr>
                <w:sz w:val="28"/>
                <w:szCs w:val="28"/>
              </w:rPr>
            </w:pPr>
            <w:r w:rsidRPr="00CC37EE">
              <w:rPr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Pr="00CC37EE">
              <w:rPr>
                <w:sz w:val="28"/>
                <w:szCs w:val="28"/>
              </w:rPr>
              <w:t>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CC37EE">
              <w:rPr>
                <w:sz w:val="28"/>
                <w:szCs w:val="28"/>
              </w:rPr>
              <w:t>ьности в границах  сельских поселений</w:t>
            </w:r>
          </w:p>
        </w:tc>
      </w:tr>
    </w:tbl>
    <w:p w:rsidR="00246C14" w:rsidRDefault="00246C14" w:rsidP="00246C14">
      <w:pPr>
        <w:jc w:val="both"/>
        <w:rPr>
          <w:sz w:val="28"/>
          <w:szCs w:val="28"/>
        </w:rPr>
      </w:pPr>
    </w:p>
    <w:p w:rsidR="00EC5E32" w:rsidRDefault="00EC5E32" w:rsidP="00EC5E32">
      <w:pPr>
        <w:tabs>
          <w:tab w:val="left" w:pos="5710"/>
        </w:tabs>
        <w:jc w:val="both"/>
        <w:rPr>
          <w:sz w:val="28"/>
          <w:szCs w:val="28"/>
        </w:rPr>
      </w:pPr>
    </w:p>
    <w:p w:rsidR="00EC5E32" w:rsidRDefault="00EC5E32" w:rsidP="00EC5E32">
      <w:pPr>
        <w:tabs>
          <w:tab w:val="left" w:pos="5710"/>
        </w:tabs>
        <w:jc w:val="both"/>
        <w:rPr>
          <w:sz w:val="28"/>
          <w:szCs w:val="28"/>
        </w:rPr>
      </w:pPr>
    </w:p>
    <w:p w:rsidR="00246C14" w:rsidRPr="009B1649" w:rsidRDefault="00246C14" w:rsidP="00EC5E32">
      <w:pPr>
        <w:tabs>
          <w:tab w:val="left" w:pos="5710"/>
        </w:tabs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 w:rsidR="00EC5E32">
        <w:rPr>
          <w:sz w:val="28"/>
          <w:szCs w:val="28"/>
        </w:rPr>
        <w:t xml:space="preserve">     </w:t>
      </w:r>
      <w:r w:rsidR="00EC5E32">
        <w:rPr>
          <w:sz w:val="28"/>
          <w:szCs w:val="28"/>
        </w:rPr>
        <w:tab/>
        <w:t xml:space="preserve">          Д.У.Шакуров</w:t>
      </w:r>
    </w:p>
    <w:p w:rsidR="009D6C56" w:rsidRDefault="009D6C56"/>
    <w:sectPr w:rsidR="009D6C56" w:rsidSect="00BC7A65">
      <w:headerReference w:type="even" r:id="rId7"/>
      <w:head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7A" w:rsidRDefault="00147F7A" w:rsidP="005408DE">
      <w:r>
        <w:separator/>
      </w:r>
    </w:p>
  </w:endnote>
  <w:endnote w:type="continuationSeparator" w:id="0">
    <w:p w:rsidR="00147F7A" w:rsidRDefault="00147F7A" w:rsidP="0054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7A" w:rsidRDefault="00147F7A" w:rsidP="005408DE">
      <w:r>
        <w:separator/>
      </w:r>
    </w:p>
  </w:footnote>
  <w:footnote w:type="continuationSeparator" w:id="0">
    <w:p w:rsidR="00147F7A" w:rsidRDefault="00147F7A" w:rsidP="0054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7905FE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C14"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147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7905FE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E32"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147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14"/>
    <w:rsid w:val="000D1DAB"/>
    <w:rsid w:val="00147F7A"/>
    <w:rsid w:val="00246C14"/>
    <w:rsid w:val="005408DE"/>
    <w:rsid w:val="007905FE"/>
    <w:rsid w:val="00791F9D"/>
    <w:rsid w:val="009D6C56"/>
    <w:rsid w:val="00E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C14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46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6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6C14"/>
  </w:style>
  <w:style w:type="paragraph" w:customStyle="1" w:styleId="ConsPlusNormal">
    <w:name w:val="ConsPlusNormal"/>
    <w:rsid w:val="0024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C5E32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EC5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E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7</cp:revision>
  <cp:lastPrinted>2015-04-09T07:20:00Z</cp:lastPrinted>
  <dcterms:created xsi:type="dcterms:W3CDTF">2015-04-09T04:55:00Z</dcterms:created>
  <dcterms:modified xsi:type="dcterms:W3CDTF">2015-04-09T07:21:00Z</dcterms:modified>
</cp:coreProperties>
</file>